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384" w:rsidRDefault="00352384">
      <w:pPr>
        <w:ind w:right="0"/>
        <w:rPr>
          <w:color w:val="auto"/>
          <w:szCs w:val="24"/>
        </w:rPr>
      </w:pPr>
      <w:r w:rsidRPr="00352384">
        <w:rPr>
          <w:noProof/>
          <w:color w:val="auto"/>
          <w:szCs w:val="24"/>
        </w:rPr>
        <w:drawing>
          <wp:inline distT="0" distB="0" distL="0" distR="0">
            <wp:extent cx="6483350" cy="8914606"/>
            <wp:effectExtent l="0" t="0" r="0" b="1270"/>
            <wp:docPr id="1" name="Рисунок 1" descr="C:\Users\Учитель\Pictures\2020-03-02 рабочий стол\рабочий стол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Pictures\2020-03-02 рабочий стол\рабочий стол 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0" cy="8914606"/>
                    </a:xfrm>
                    <a:prstGeom prst="rect">
                      <a:avLst/>
                    </a:prstGeom>
                    <a:noFill/>
                    <a:ln>
                      <a:noFill/>
                    </a:ln>
                  </pic:spPr>
                </pic:pic>
              </a:graphicData>
            </a:graphic>
          </wp:inline>
        </w:drawing>
      </w:r>
    </w:p>
    <w:p w:rsidR="00352384" w:rsidRDefault="00352384">
      <w:pPr>
        <w:ind w:right="0"/>
        <w:rPr>
          <w:color w:val="auto"/>
          <w:szCs w:val="24"/>
        </w:rPr>
      </w:pPr>
    </w:p>
    <w:p w:rsidR="00352384" w:rsidRDefault="00352384">
      <w:pPr>
        <w:ind w:right="0"/>
        <w:rPr>
          <w:color w:val="auto"/>
          <w:szCs w:val="24"/>
        </w:rPr>
      </w:pPr>
    </w:p>
    <w:p w:rsidR="00FE08F9" w:rsidRDefault="00352384" w:rsidP="00352384">
      <w:pPr>
        <w:ind w:left="730" w:right="0" w:firstLine="0"/>
      </w:pPr>
      <w:r>
        <w:t>1.</w:t>
      </w:r>
      <w:proofErr w:type="gramStart"/>
      <w:r>
        <w:t>7.</w:t>
      </w:r>
      <w:r w:rsidR="00BD3438">
        <w:t>ОО</w:t>
      </w:r>
      <w:proofErr w:type="gramEnd"/>
      <w:r w:rsidR="00BD3438">
        <w:t xml:space="preserve"> создает условия для реализации гражданами гарантированного государством права на получение общего образования. </w:t>
      </w:r>
    </w:p>
    <w:p w:rsidR="00FE08F9" w:rsidRDefault="00352384" w:rsidP="00352384">
      <w:pPr>
        <w:ind w:left="730" w:right="0" w:firstLine="0"/>
      </w:pPr>
      <w:r>
        <w:t>1.</w:t>
      </w:r>
      <w:proofErr w:type="gramStart"/>
      <w:r>
        <w:t>8.</w:t>
      </w:r>
      <w:bookmarkStart w:id="0" w:name="_GoBack"/>
      <w:bookmarkEnd w:id="0"/>
      <w:r w:rsidR="00BD3438">
        <w:t>ОО</w:t>
      </w:r>
      <w:proofErr w:type="gramEnd"/>
      <w:r w:rsidR="00BD3438">
        <w:t xml:space="preserve">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 </w:t>
      </w:r>
    </w:p>
    <w:p w:rsidR="00FE08F9" w:rsidRDefault="00BD3438">
      <w:pPr>
        <w:spacing w:after="27" w:line="259" w:lineRule="auto"/>
        <w:ind w:left="56" w:right="0" w:firstLine="0"/>
        <w:jc w:val="center"/>
      </w:pPr>
      <w:r>
        <w:rPr>
          <w:b/>
        </w:rPr>
        <w:t xml:space="preserve"> </w:t>
      </w:r>
    </w:p>
    <w:p w:rsidR="00FE08F9" w:rsidRDefault="00BD3438">
      <w:pPr>
        <w:numPr>
          <w:ilvl w:val="0"/>
          <w:numId w:val="2"/>
        </w:numPr>
        <w:spacing w:after="17" w:line="259" w:lineRule="auto"/>
        <w:ind w:right="7" w:hanging="240"/>
        <w:jc w:val="center"/>
      </w:pPr>
      <w:r>
        <w:rPr>
          <w:b/>
        </w:rPr>
        <w:t xml:space="preserve">Общие требования к организации образовательного процесса </w:t>
      </w:r>
    </w:p>
    <w:p w:rsidR="00FE08F9" w:rsidRDefault="00BD3438">
      <w:pPr>
        <w:numPr>
          <w:ilvl w:val="1"/>
          <w:numId w:val="2"/>
        </w:numPr>
        <w:ind w:right="0" w:hanging="420"/>
      </w:pPr>
      <w:r>
        <w:t xml:space="preserve">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 </w:t>
      </w:r>
    </w:p>
    <w:p w:rsidR="00FE08F9" w:rsidRDefault="00BD3438">
      <w:pPr>
        <w:numPr>
          <w:ilvl w:val="1"/>
          <w:numId w:val="2"/>
        </w:numPr>
        <w:ind w:right="0" w:hanging="420"/>
      </w:pPr>
      <w:r>
        <w:t xml:space="preserve">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 и ОГЭ. </w:t>
      </w:r>
    </w:p>
    <w:p w:rsidR="00FE08F9" w:rsidRDefault="00BD3438">
      <w:pPr>
        <w:numPr>
          <w:ilvl w:val="1"/>
          <w:numId w:val="2"/>
        </w:numPr>
        <w:ind w:right="0" w:hanging="420"/>
      </w:pPr>
      <w:r>
        <w:t xml:space="preserve">Учащиеся, осваивающие основные общеобразовательные программы в очной, заочной формах или сочетающие данные формы, зачисляются в контингент учащихся ОО. В приказе ОО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 </w:t>
      </w:r>
    </w:p>
    <w:p w:rsidR="00FE08F9" w:rsidRDefault="00BD3438">
      <w:pPr>
        <w:numPr>
          <w:ilvl w:val="1"/>
          <w:numId w:val="2"/>
        </w:numPr>
        <w:ind w:right="0" w:hanging="420"/>
      </w:pPr>
      <w:r>
        <w:t xml:space="preserve">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 </w:t>
      </w:r>
    </w:p>
    <w:p w:rsidR="00FE08F9" w:rsidRDefault="00BD3438">
      <w:pPr>
        <w:numPr>
          <w:ilvl w:val="1"/>
          <w:numId w:val="2"/>
        </w:numPr>
        <w:ind w:right="0" w:hanging="420"/>
      </w:pPr>
      <w:r>
        <w:t xml:space="preserve">ОО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 </w:t>
      </w:r>
    </w:p>
    <w:p w:rsidR="00FE08F9" w:rsidRDefault="00BD3438">
      <w:pPr>
        <w:numPr>
          <w:ilvl w:val="1"/>
          <w:numId w:val="2"/>
        </w:numPr>
        <w:ind w:right="0" w:hanging="420"/>
      </w:pPr>
      <w:r>
        <w:t xml:space="preserve">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 </w:t>
      </w:r>
    </w:p>
    <w:p w:rsidR="00FE08F9" w:rsidRDefault="00BD3438">
      <w:pPr>
        <w:numPr>
          <w:ilvl w:val="1"/>
          <w:numId w:val="2"/>
        </w:numPr>
        <w:ind w:right="0" w:hanging="420"/>
      </w:pPr>
      <w:r>
        <w:lastRenderedPageBreak/>
        <w:t xml:space="preserve">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 </w:t>
      </w:r>
    </w:p>
    <w:p w:rsidR="00FE08F9" w:rsidRDefault="00BD3438">
      <w:pPr>
        <w:spacing w:after="26" w:line="259" w:lineRule="auto"/>
        <w:ind w:left="56" w:right="0" w:firstLine="0"/>
        <w:jc w:val="center"/>
      </w:pPr>
      <w:r>
        <w:rPr>
          <w:b/>
        </w:rPr>
        <w:t xml:space="preserve"> </w:t>
      </w:r>
    </w:p>
    <w:p w:rsidR="00FE08F9" w:rsidRDefault="00BD3438">
      <w:pPr>
        <w:numPr>
          <w:ilvl w:val="0"/>
          <w:numId w:val="2"/>
        </w:numPr>
        <w:spacing w:after="17" w:line="259" w:lineRule="auto"/>
        <w:ind w:right="7" w:hanging="240"/>
        <w:jc w:val="center"/>
      </w:pPr>
      <w:r>
        <w:rPr>
          <w:b/>
        </w:rPr>
        <w:t xml:space="preserve">Реализация общеобразовательных программ: </w:t>
      </w:r>
    </w:p>
    <w:p w:rsidR="00FE08F9" w:rsidRDefault="00BD3438">
      <w:pPr>
        <w:numPr>
          <w:ilvl w:val="1"/>
          <w:numId w:val="2"/>
        </w:numPr>
        <w:ind w:right="0" w:hanging="420"/>
      </w:pPr>
      <w:r>
        <w:t xml:space="preserve">Учащиеся, освоившие в полном объеме образовательную программу учебного года, переводятся в следующий класс. </w:t>
      </w:r>
    </w:p>
    <w:p w:rsidR="00FE08F9" w:rsidRDefault="00BD3438">
      <w:pPr>
        <w:numPr>
          <w:ilvl w:val="1"/>
          <w:numId w:val="2"/>
        </w:numPr>
        <w:ind w:right="0" w:hanging="420"/>
      </w:pPr>
      <w:r>
        <w:t xml:space="preserve">Учащиеся, освоившие в полном объёме учебные программы образовательной программы соответствующего уровня, переводятся в следующий класс. </w:t>
      </w:r>
    </w:p>
    <w:p w:rsidR="00FE08F9" w:rsidRDefault="00BD3438">
      <w:pPr>
        <w:numPr>
          <w:ilvl w:val="1"/>
          <w:numId w:val="2"/>
        </w:numPr>
        <w:ind w:right="0" w:hanging="420"/>
      </w:pPr>
      <w:r>
        <w:t xml:space="preserve">Учащиеся на уровнях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p>
    <w:p w:rsidR="00FE08F9" w:rsidRDefault="00BD3438">
      <w:pPr>
        <w:numPr>
          <w:ilvl w:val="1"/>
          <w:numId w:val="2"/>
        </w:numPr>
        <w:ind w:right="0" w:hanging="420"/>
      </w:pPr>
      <w:r>
        <w:t xml:space="preserve">Учащиеся обязаны ликвидировать академическую задолженность в течение следующего учебного года (в течение 1 четверти следующего учебного года), ОО обязано создать условия учащимся для ликвидации этой задолженности и обеспечить контроль за своевременностью ее ликвидации. </w:t>
      </w:r>
    </w:p>
    <w:p w:rsidR="00FE08F9" w:rsidRDefault="00BD3438">
      <w:pPr>
        <w:numPr>
          <w:ilvl w:val="1"/>
          <w:numId w:val="2"/>
        </w:numPr>
        <w:ind w:right="0" w:hanging="420"/>
      </w:pPr>
      <w:r>
        <w:t xml:space="preserve">Учащиеся на уровнях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 </w:t>
      </w:r>
    </w:p>
    <w:p w:rsidR="00FE08F9" w:rsidRDefault="00BD3438">
      <w:pPr>
        <w:numPr>
          <w:ilvl w:val="1"/>
          <w:numId w:val="2"/>
        </w:numPr>
        <w:ind w:right="0" w:hanging="420"/>
      </w:pPr>
      <w:r>
        <w:t xml:space="preserve">Учащиеся на уровне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FE08F9" w:rsidRDefault="00BD3438">
      <w:pPr>
        <w:numPr>
          <w:ilvl w:val="1"/>
          <w:numId w:val="2"/>
        </w:numPr>
        <w:ind w:right="0" w:hanging="420"/>
      </w:pPr>
      <w:r>
        <w:t xml:space="preserve">Перевод учащегося в следующий класс осуществляется по решению Педагогического совета. </w:t>
      </w:r>
    </w:p>
    <w:p w:rsidR="00FE08F9" w:rsidRDefault="00BD3438">
      <w:pPr>
        <w:numPr>
          <w:ilvl w:val="1"/>
          <w:numId w:val="2"/>
        </w:numPr>
        <w:ind w:right="0" w:hanging="420"/>
      </w:pPr>
      <w:r>
        <w:t xml:space="preserve">Учащиеся, не освоившие образовательную программу предыдущего уровня, не допускаются к обучению на следующем уровне общего образования. </w:t>
      </w:r>
    </w:p>
    <w:p w:rsidR="00FE08F9" w:rsidRDefault="00BD3438">
      <w:pPr>
        <w:spacing w:after="26" w:line="259" w:lineRule="auto"/>
        <w:ind w:left="56" w:right="0" w:firstLine="0"/>
        <w:jc w:val="center"/>
      </w:pPr>
      <w:r>
        <w:rPr>
          <w:b/>
        </w:rPr>
        <w:t xml:space="preserve"> </w:t>
      </w:r>
    </w:p>
    <w:p w:rsidR="00FE08F9" w:rsidRDefault="00BD3438">
      <w:pPr>
        <w:numPr>
          <w:ilvl w:val="0"/>
          <w:numId w:val="2"/>
        </w:numPr>
        <w:spacing w:after="17" w:line="259" w:lineRule="auto"/>
        <w:ind w:right="7" w:hanging="240"/>
        <w:jc w:val="center"/>
      </w:pPr>
      <w:r>
        <w:rPr>
          <w:b/>
        </w:rPr>
        <w:t xml:space="preserve">Организация получения общего образования по очной форме обучения </w:t>
      </w:r>
    </w:p>
    <w:p w:rsidR="00FE08F9" w:rsidRDefault="00BD3438">
      <w:pPr>
        <w:numPr>
          <w:ilvl w:val="1"/>
          <w:numId w:val="2"/>
        </w:numPr>
        <w:ind w:right="0" w:hanging="420"/>
      </w:pPr>
      <w:r>
        <w:t xml:space="preserve">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 </w:t>
      </w:r>
    </w:p>
    <w:p w:rsidR="00FE08F9" w:rsidRDefault="00BD3438">
      <w:pPr>
        <w:numPr>
          <w:ilvl w:val="1"/>
          <w:numId w:val="2"/>
        </w:numPr>
        <w:ind w:right="0" w:hanging="420"/>
      </w:pPr>
      <w:r>
        <w:t xml:space="preserve">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 </w:t>
      </w:r>
    </w:p>
    <w:p w:rsidR="00FE08F9" w:rsidRDefault="00BD3438">
      <w:pPr>
        <w:numPr>
          <w:ilvl w:val="1"/>
          <w:numId w:val="2"/>
        </w:numPr>
        <w:ind w:right="0" w:hanging="420"/>
      </w:pPr>
      <w:r>
        <w:t xml:space="preserve">Основой организации образовательного процесса по очной форме обучения является урок. </w:t>
      </w:r>
    </w:p>
    <w:p w:rsidR="00FE08F9" w:rsidRDefault="00BD3438">
      <w:pPr>
        <w:numPr>
          <w:ilvl w:val="1"/>
          <w:numId w:val="2"/>
        </w:numPr>
        <w:ind w:right="0" w:hanging="420"/>
      </w:pPr>
      <w:r>
        <w:t xml:space="preserve">Организация образовательного процесса по очной форме обучения регламентируется расписанием занятий, которое утверждается директором ОО. </w:t>
      </w:r>
    </w:p>
    <w:p w:rsidR="00FE08F9" w:rsidRDefault="00BD3438">
      <w:pPr>
        <w:numPr>
          <w:ilvl w:val="1"/>
          <w:numId w:val="2"/>
        </w:numPr>
        <w:ind w:right="0" w:hanging="420"/>
      </w:pPr>
      <w:r>
        <w:t xml:space="preserve">Учащиеся, осваивающие образовательные программы общего образования по очной форме обучения, проходят промежуточную аттестацию. </w:t>
      </w:r>
    </w:p>
    <w:p w:rsidR="00FE08F9" w:rsidRDefault="00BD3438">
      <w:pPr>
        <w:ind w:left="-5" w:right="0"/>
      </w:pPr>
      <w:r>
        <w:lastRenderedPageBreak/>
        <w:t xml:space="preserve">Триместровая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 </w:t>
      </w:r>
    </w:p>
    <w:p w:rsidR="00FE08F9" w:rsidRDefault="00BD3438">
      <w:pPr>
        <w:ind w:left="-5" w:right="0"/>
      </w:pPr>
      <w:r>
        <w:t xml:space="preserve">Оценка учащегося за триместр, полугодие выставляется на основе результатов текущего контроля успеваемости, с учетом результатов письменных контрольных работ.  </w:t>
      </w:r>
    </w:p>
    <w:p w:rsidR="00FE08F9" w:rsidRDefault="00BD3438">
      <w:pPr>
        <w:ind w:left="-5" w:right="0"/>
      </w:pPr>
      <w:r>
        <w:t xml:space="preserve">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 </w:t>
      </w:r>
    </w:p>
    <w:p w:rsidR="00FE08F9" w:rsidRDefault="00BD3438">
      <w:pPr>
        <w:ind w:left="-5" w:right="0"/>
      </w:pPr>
      <w:r>
        <w:t xml:space="preserve">В первом классе в течение первого полугодия контрольные диагностические работы не проводятся. </w:t>
      </w:r>
    </w:p>
    <w:p w:rsidR="00FE08F9" w:rsidRDefault="00BD3438">
      <w:pPr>
        <w:ind w:left="-5" w:right="0"/>
      </w:pPr>
      <w:r>
        <w:t xml:space="preserve">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w:t>
      </w:r>
      <w:proofErr w:type="gramStart"/>
      <w:r>
        <w:t>представителей</w:t>
      </w:r>
      <w:proofErr w:type="gramEnd"/>
      <w:r>
        <w:t xml:space="preserve"> учащихся с указанием даты ознакомления. </w:t>
      </w:r>
    </w:p>
    <w:p w:rsidR="00FE08F9" w:rsidRDefault="00BD3438">
      <w:pPr>
        <w:ind w:left="-5" w:right="2852"/>
      </w:pPr>
      <w:r>
        <w:t xml:space="preserve">4.6. Система оценок при промежуточной аттестации, формы, порядок и периодичность ее проведения определяются ОО самостоятельно </w:t>
      </w:r>
    </w:p>
    <w:p w:rsidR="00FE08F9" w:rsidRDefault="00BD3438">
      <w:pPr>
        <w:ind w:left="-5" w:right="0"/>
      </w:pPr>
      <w:r>
        <w:t xml:space="preserve">и отражаются в Положение о формах, периодичности и порядке текущего контроля успеваемости, промежуточной и итоговой аттестации учащихся. </w:t>
      </w:r>
    </w:p>
    <w:p w:rsidR="00FE08F9" w:rsidRDefault="00BD3438">
      <w:pPr>
        <w:ind w:left="-5" w:right="0"/>
      </w:pPr>
      <w:r>
        <w:t xml:space="preserve">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 </w:t>
      </w:r>
    </w:p>
    <w:p w:rsidR="00FE08F9" w:rsidRDefault="00BD3438">
      <w:pPr>
        <w:spacing w:after="0" w:line="259" w:lineRule="auto"/>
        <w:ind w:left="56" w:right="0" w:firstLine="0"/>
        <w:jc w:val="center"/>
      </w:pPr>
      <w:r>
        <w:rPr>
          <w:b/>
        </w:rPr>
        <w:t xml:space="preserve"> </w:t>
      </w:r>
    </w:p>
    <w:p w:rsidR="00FE08F9" w:rsidRDefault="00BD3438">
      <w:pPr>
        <w:numPr>
          <w:ilvl w:val="0"/>
          <w:numId w:val="4"/>
        </w:numPr>
        <w:spacing w:after="17" w:line="259" w:lineRule="auto"/>
        <w:ind w:right="8" w:hanging="240"/>
        <w:jc w:val="center"/>
      </w:pPr>
      <w:r>
        <w:rPr>
          <w:b/>
        </w:rPr>
        <w:t xml:space="preserve">Организация получения общего образования по заочной форме обучения </w:t>
      </w:r>
    </w:p>
    <w:p w:rsidR="00FE08F9" w:rsidRDefault="00BD3438">
      <w:pPr>
        <w:numPr>
          <w:ilvl w:val="1"/>
          <w:numId w:val="4"/>
        </w:numPr>
        <w:ind w:right="0"/>
      </w:pPr>
      <w:r>
        <w:t xml:space="preserve">Заочная форма обучения организуется в соответствии с потребностями и возможностями учащихся в ОО по заявлению родителей (законных представителей) несовершеннолетних учащихся. </w:t>
      </w:r>
    </w:p>
    <w:p w:rsidR="00FE08F9" w:rsidRDefault="00BD3438">
      <w:pPr>
        <w:numPr>
          <w:ilvl w:val="1"/>
          <w:numId w:val="4"/>
        </w:numPr>
        <w:ind w:right="0"/>
      </w:pPr>
      <w:r>
        <w:t xml:space="preserve">Для учащихся,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 </w:t>
      </w:r>
    </w:p>
    <w:p w:rsidR="00FE08F9" w:rsidRDefault="00BD3438">
      <w:pPr>
        <w:ind w:left="-5" w:right="0"/>
      </w:pPr>
      <w:r>
        <w:t>-</w:t>
      </w:r>
      <w:r>
        <w:rPr>
          <w:rFonts w:ascii="Segoe UI Symbol" w:eastAsia="Segoe UI Symbol" w:hAnsi="Segoe UI Symbol" w:cs="Segoe UI Symbol"/>
        </w:rPr>
        <w:t xml:space="preserve"> </w:t>
      </w:r>
      <w:r>
        <w:t xml:space="preserve">находящихся на стационарном лечении в лечебно-профилактических учреждениях. </w:t>
      </w:r>
    </w:p>
    <w:p w:rsidR="00FE08F9" w:rsidRDefault="00BD3438">
      <w:pPr>
        <w:ind w:left="-5" w:right="0"/>
      </w:pPr>
      <w:r>
        <w:t xml:space="preserve">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 </w:t>
      </w:r>
    </w:p>
    <w:p w:rsidR="00FE08F9" w:rsidRDefault="00BD3438">
      <w:pPr>
        <w:ind w:left="-5" w:right="0"/>
      </w:pPr>
      <w:r>
        <w:t xml:space="preserve">5.4. Обучение по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 </w:t>
      </w:r>
    </w:p>
    <w:p w:rsidR="00FE08F9" w:rsidRDefault="00BD3438">
      <w:pPr>
        <w:ind w:left="-5" w:right="0"/>
      </w:pPr>
      <w:r>
        <w:t xml:space="preserve">5.5. При освоении общеобразовательных программ в заочной форме ОО предоставляет учащемуся: </w:t>
      </w:r>
    </w:p>
    <w:p w:rsidR="00FE08F9" w:rsidRDefault="00BD3438">
      <w:pPr>
        <w:spacing w:after="0" w:line="279" w:lineRule="auto"/>
        <w:ind w:left="-5" w:right="-15"/>
        <w:jc w:val="left"/>
      </w:pPr>
      <w:r>
        <w:rPr>
          <w:rFonts w:ascii="Segoe UI Symbol" w:eastAsia="Segoe UI Symbol" w:hAnsi="Segoe UI Symbol" w:cs="Segoe UI Symbol"/>
        </w:rPr>
        <w:lastRenderedPageBreak/>
        <w:t xml:space="preserve"> </w:t>
      </w:r>
      <w:r>
        <w:t xml:space="preserve">-адресные данные ОО: номера телефонов, адрес электронной почты, адрес сайта в Интернете, учебный план; </w:t>
      </w:r>
      <w:r>
        <w:rPr>
          <w:rFonts w:ascii="Calibri" w:eastAsia="Calibri" w:hAnsi="Calibri" w:cs="Calibri"/>
        </w:rPr>
        <w:t>план</w:t>
      </w:r>
      <w:r>
        <w:t xml:space="preserve"> учебной работы на четверть (полугодие) или учебный год по каждому предмету учебного плана</w:t>
      </w:r>
      <w:r>
        <w:rPr>
          <w:rFonts w:ascii="Segoe UI Symbol" w:eastAsia="Segoe UI Symbol" w:hAnsi="Segoe UI Symbol" w:cs="Segoe UI Symbol"/>
        </w:rPr>
        <w:t xml:space="preserve"> </w:t>
      </w:r>
      <w:r>
        <w:t xml:space="preserve">учебники; </w:t>
      </w:r>
      <w:r>
        <w:rPr>
          <w:rFonts w:ascii="Calibri" w:eastAsia="Calibri" w:hAnsi="Calibri" w:cs="Calibri"/>
        </w:rPr>
        <w:t>перечень</w:t>
      </w:r>
      <w:r>
        <w:t xml:space="preserve"> практических и лабораторных работ с рекомендациями по их подготовке; контрольные работы с образцами их выполнения; перечень тем для проведения зачетов; расписание консультаций, зачетов (экзаменов). </w:t>
      </w:r>
    </w:p>
    <w:p w:rsidR="00FE08F9" w:rsidRDefault="00BD3438">
      <w:pPr>
        <w:ind w:left="-5" w:right="0"/>
      </w:pPr>
      <w:r>
        <w:t xml:space="preserve">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 </w:t>
      </w:r>
    </w:p>
    <w:p w:rsidR="00FE08F9" w:rsidRDefault="00BD3438">
      <w:pPr>
        <w:ind w:left="-5" w:right="0"/>
      </w:pPr>
      <w:r>
        <w:t xml:space="preserve">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 </w:t>
      </w:r>
    </w:p>
    <w:p w:rsidR="00FE08F9" w:rsidRDefault="00BD3438">
      <w:pPr>
        <w:spacing w:after="26" w:line="259" w:lineRule="auto"/>
        <w:ind w:left="56" w:right="0" w:firstLine="0"/>
        <w:jc w:val="center"/>
      </w:pPr>
      <w:r>
        <w:rPr>
          <w:b/>
        </w:rPr>
        <w:t xml:space="preserve"> </w:t>
      </w:r>
    </w:p>
    <w:p w:rsidR="00FE08F9" w:rsidRDefault="00BD3438">
      <w:pPr>
        <w:spacing w:after="17" w:line="259" w:lineRule="auto"/>
        <w:ind w:right="4"/>
        <w:jc w:val="center"/>
      </w:pPr>
      <w:r>
        <w:rPr>
          <w:b/>
        </w:rPr>
        <w:t xml:space="preserve">6. Организация получения общего образования в форме семейного образования </w:t>
      </w:r>
    </w:p>
    <w:p w:rsidR="00FE08F9" w:rsidRDefault="00BD3438">
      <w:pPr>
        <w:ind w:left="-5" w:right="0"/>
      </w:pPr>
      <w:r>
        <w:t xml:space="preserve">6.1. Семейное образование – форма освоения ребенком общеобразовательных программ начального общего, основного общего, среднего общего образования в семье. </w:t>
      </w:r>
    </w:p>
    <w:p w:rsidR="00FE08F9" w:rsidRDefault="00BD3438">
      <w:pPr>
        <w:spacing w:after="0" w:line="279" w:lineRule="auto"/>
        <w:ind w:left="-5" w:right="2790"/>
        <w:jc w:val="left"/>
      </w:pPr>
      <w:r>
        <w:t xml:space="preserve">6.2. Обучение в форме семейного образования осуществляется с правом последующего прохождения промежуточной и государственной итоговой аттестации в ОО. </w:t>
      </w:r>
    </w:p>
    <w:p w:rsidR="00FE08F9" w:rsidRDefault="00BD3438">
      <w:pPr>
        <w:ind w:left="-5" w:right="1572"/>
      </w:pPr>
      <w:r>
        <w:t xml:space="preserve">6.3. Для осуществления семейного образования родители (законные представители) могут: </w:t>
      </w:r>
    </w:p>
    <w:p w:rsidR="00FE08F9" w:rsidRDefault="00BD3438">
      <w:pPr>
        <w:spacing w:after="39" w:line="279" w:lineRule="auto"/>
        <w:ind w:left="-5" w:right="5619"/>
        <w:jc w:val="left"/>
      </w:pPr>
      <w:r>
        <w:rPr>
          <w:rFonts w:ascii="Segoe UI Symbol" w:eastAsia="Segoe UI Symbol" w:hAnsi="Segoe UI Symbol" w:cs="Segoe UI Symbol"/>
        </w:rPr>
        <w:t xml:space="preserve"> </w:t>
      </w:r>
      <w:r>
        <w:t xml:space="preserve">-пригласить преподавателя самостоятельно; -обратиться за помощью в ОО; -обучать самостоятельно. </w:t>
      </w:r>
    </w:p>
    <w:p w:rsidR="00FE08F9" w:rsidRDefault="00BD3438">
      <w:pPr>
        <w:ind w:left="-5" w:right="0"/>
      </w:pPr>
      <w:proofErr w:type="gramStart"/>
      <w:r>
        <w:t xml:space="preserve">6.4 </w:t>
      </w:r>
      <w:r>
        <w:rPr>
          <w:rFonts w:ascii="Segoe UI" w:eastAsia="Segoe UI" w:hAnsi="Segoe UI" w:cs="Segoe UI"/>
        </w:rPr>
        <w:t>.</w:t>
      </w:r>
      <w:proofErr w:type="gramEnd"/>
      <w:r>
        <w:rPr>
          <w:rFonts w:ascii="Segoe UI" w:eastAsia="Segoe UI" w:hAnsi="Segoe UI" w:cs="Segoe UI"/>
        </w:rPr>
        <w:t xml:space="preserve"> </w:t>
      </w:r>
      <w:r>
        <w:t xml:space="preserve">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 </w:t>
      </w:r>
    </w:p>
    <w:p w:rsidR="00FE08F9" w:rsidRDefault="00BD3438">
      <w:pPr>
        <w:ind w:left="-5" w:right="0"/>
      </w:pPr>
      <w:r>
        <w:t xml:space="preserve">6.5. Перейти на семейную форму получения образования учащиеся могут на любом уровне общего образования. Перевод оформляется приказом директора ОО по заявлению родителей (законных представителей) несовершеннолетних учащихся. </w:t>
      </w:r>
    </w:p>
    <w:p w:rsidR="00FE08F9" w:rsidRDefault="00BD3438">
      <w:pPr>
        <w:ind w:left="-5" w:right="0"/>
      </w:pPr>
      <w:r>
        <w:t xml:space="preserve">6.6 Учащиеся, получающие общее образование в семье, вправе на любом этапе обучения по решению родителей (законных представителей) продолжить обучение в ОО. </w:t>
      </w:r>
    </w:p>
    <w:p w:rsidR="00FE08F9" w:rsidRDefault="00BD3438">
      <w:pPr>
        <w:ind w:left="-5" w:right="0"/>
      </w:pPr>
      <w:r>
        <w:t xml:space="preserve">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ОО самостоятельно, оформляются приказом директора и доводятся до сведения его родителей (законных представителей) под роспись. </w:t>
      </w:r>
    </w:p>
    <w:p w:rsidR="00FE08F9" w:rsidRDefault="00BD3438">
      <w:pPr>
        <w:ind w:left="-5" w:right="0"/>
      </w:pPr>
      <w:r>
        <w:t xml:space="preserve">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 </w:t>
      </w:r>
    </w:p>
    <w:p w:rsidR="00FE08F9" w:rsidRDefault="00BD3438">
      <w:pPr>
        <w:ind w:left="-5" w:right="0"/>
      </w:pPr>
      <w:r>
        <w:t xml:space="preserve">6.9. Перевод учащегося в следующий класс осуществляется по решению Педагогического совета ОО. </w:t>
      </w:r>
    </w:p>
    <w:p w:rsidR="00FE08F9" w:rsidRDefault="00BD3438">
      <w:pPr>
        <w:ind w:left="-5" w:right="0"/>
      </w:pPr>
      <w:r>
        <w:lastRenderedPageBreak/>
        <w:t xml:space="preserve">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 </w:t>
      </w:r>
    </w:p>
    <w:p w:rsidR="00FE08F9" w:rsidRDefault="00BD3438">
      <w:pPr>
        <w:spacing w:after="26" w:line="259" w:lineRule="auto"/>
        <w:ind w:left="56" w:right="0" w:firstLine="0"/>
        <w:jc w:val="center"/>
      </w:pPr>
      <w:r>
        <w:rPr>
          <w:b/>
        </w:rPr>
        <w:t xml:space="preserve"> </w:t>
      </w:r>
    </w:p>
    <w:p w:rsidR="00FE08F9" w:rsidRDefault="00BD3438">
      <w:pPr>
        <w:spacing w:after="17" w:line="259" w:lineRule="auto"/>
        <w:ind w:right="7"/>
        <w:jc w:val="center"/>
      </w:pPr>
      <w:r>
        <w:rPr>
          <w:b/>
        </w:rPr>
        <w:t xml:space="preserve">7. Организация получения общего образования в форме самообразования </w:t>
      </w:r>
    </w:p>
    <w:p w:rsidR="00FE08F9" w:rsidRDefault="00BD3438">
      <w:pPr>
        <w:ind w:left="-5" w:right="0"/>
      </w:pPr>
      <w:r>
        <w:t xml:space="preserve">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 </w:t>
      </w:r>
    </w:p>
    <w:p w:rsidR="00FE08F9" w:rsidRDefault="00BD3438">
      <w:pPr>
        <w:ind w:left="-5" w:right="0"/>
      </w:pPr>
      <w:r>
        <w:t xml:space="preserve">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 </w:t>
      </w:r>
    </w:p>
    <w:p w:rsidR="00FE08F9" w:rsidRDefault="00BD3438">
      <w:pPr>
        <w:ind w:left="-5" w:right="0"/>
      </w:pPr>
      <w:r>
        <w:t xml:space="preserve">7.3. Перейти на форму </w:t>
      </w:r>
      <w:proofErr w:type="gramStart"/>
      <w:r>
        <w:t>самообразования</w:t>
      </w:r>
      <w:proofErr w:type="gramEnd"/>
      <w:r>
        <w:t xml:space="preserve"> учащиеся могут на любом уровне общего образования. Перевод оформляется приказом директора ОО по заявлению родителей (законных представителей) несовершеннолетнего учащегося. </w:t>
      </w:r>
    </w:p>
    <w:p w:rsidR="00FE08F9" w:rsidRDefault="00BD3438">
      <w:pPr>
        <w:ind w:left="-5" w:right="0"/>
      </w:pPr>
      <w:r>
        <w:t>7.</w:t>
      </w:r>
      <w:proofErr w:type="gramStart"/>
      <w:r>
        <w:t>4.Учащиеся</w:t>
      </w:r>
      <w:proofErr w:type="gramEnd"/>
      <w:r>
        <w:t xml:space="preserve">,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учащегося. </w:t>
      </w:r>
    </w:p>
    <w:p w:rsidR="00FE08F9" w:rsidRDefault="00BD3438">
      <w:pPr>
        <w:numPr>
          <w:ilvl w:val="0"/>
          <w:numId w:val="5"/>
        </w:numPr>
        <w:ind w:right="1495"/>
      </w:pPr>
      <w:r>
        <w:t xml:space="preserve">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 </w:t>
      </w:r>
    </w:p>
    <w:p w:rsidR="00FE08F9" w:rsidRDefault="00BD3438">
      <w:pPr>
        <w:ind w:left="-5" w:right="0"/>
      </w:pPr>
      <w:r>
        <w:t xml:space="preserve">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 </w:t>
      </w:r>
    </w:p>
    <w:p w:rsidR="00FE08F9" w:rsidRDefault="00BD3438">
      <w:pPr>
        <w:spacing w:after="26" w:line="259" w:lineRule="auto"/>
        <w:ind w:left="56" w:right="0" w:firstLine="0"/>
        <w:jc w:val="center"/>
      </w:pPr>
      <w:r>
        <w:rPr>
          <w:b/>
        </w:rPr>
        <w:t xml:space="preserve"> </w:t>
      </w:r>
    </w:p>
    <w:p w:rsidR="00FE08F9" w:rsidRDefault="00BD3438">
      <w:pPr>
        <w:numPr>
          <w:ilvl w:val="0"/>
          <w:numId w:val="5"/>
        </w:numPr>
        <w:ind w:right="1495"/>
      </w:pPr>
      <w:r>
        <w:rPr>
          <w:b/>
        </w:rPr>
        <w:t xml:space="preserve">Заключительные положения </w:t>
      </w:r>
      <w:r>
        <w:t xml:space="preserve">8.1. Срок действия положения не ограничен. </w:t>
      </w:r>
    </w:p>
    <w:p w:rsidR="00FE08F9" w:rsidRDefault="00BD3438">
      <w:pPr>
        <w:ind w:left="-5" w:right="0"/>
      </w:pPr>
      <w:r>
        <w:t xml:space="preserve">8.2. При изменении законодательства в акт вносятся изменения в установленном законом порядке. </w:t>
      </w:r>
    </w:p>
    <w:p w:rsidR="00FE08F9" w:rsidRDefault="00BD3438">
      <w:pPr>
        <w:spacing w:after="0" w:line="259" w:lineRule="auto"/>
        <w:ind w:left="0" w:right="0" w:firstLine="0"/>
        <w:jc w:val="left"/>
      </w:pPr>
      <w:r>
        <w:rPr>
          <w:rFonts w:ascii="Calibri" w:eastAsia="Calibri" w:hAnsi="Calibri" w:cs="Calibri"/>
        </w:rPr>
        <w:t xml:space="preserve"> </w:t>
      </w:r>
    </w:p>
    <w:sectPr w:rsidR="00FE08F9">
      <w:pgSz w:w="11906" w:h="16838"/>
      <w:pgMar w:top="1182" w:right="563" w:bottom="128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9B" w:rsidRDefault="00526C9B" w:rsidP="00352384">
      <w:pPr>
        <w:spacing w:after="0" w:line="240" w:lineRule="auto"/>
      </w:pPr>
      <w:r>
        <w:separator/>
      </w:r>
    </w:p>
  </w:endnote>
  <w:endnote w:type="continuationSeparator" w:id="0">
    <w:p w:rsidR="00526C9B" w:rsidRDefault="00526C9B" w:rsidP="0035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9B" w:rsidRDefault="00526C9B" w:rsidP="00352384">
      <w:pPr>
        <w:spacing w:after="0" w:line="240" w:lineRule="auto"/>
      </w:pPr>
      <w:r>
        <w:separator/>
      </w:r>
    </w:p>
  </w:footnote>
  <w:footnote w:type="continuationSeparator" w:id="0">
    <w:p w:rsidR="00526C9B" w:rsidRDefault="00526C9B" w:rsidP="00352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018"/>
    <w:multiLevelType w:val="hybridMultilevel"/>
    <w:tmpl w:val="6B7E5752"/>
    <w:lvl w:ilvl="0" w:tplc="402C46A0">
      <w:start w:val="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E1BFC">
      <w:start w:val="1"/>
      <w:numFmt w:val="lowerLetter"/>
      <w:lvlText w:val="%2"/>
      <w:lvlJc w:val="left"/>
      <w:pPr>
        <w:ind w:left="2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CE982">
      <w:start w:val="1"/>
      <w:numFmt w:val="lowerRoman"/>
      <w:lvlText w:val="%3"/>
      <w:lvlJc w:val="left"/>
      <w:pPr>
        <w:ind w:left="3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86728">
      <w:start w:val="1"/>
      <w:numFmt w:val="decimal"/>
      <w:lvlText w:val="%4"/>
      <w:lvlJc w:val="left"/>
      <w:pPr>
        <w:ind w:left="4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0E88A">
      <w:start w:val="1"/>
      <w:numFmt w:val="lowerLetter"/>
      <w:lvlText w:val="%5"/>
      <w:lvlJc w:val="left"/>
      <w:pPr>
        <w:ind w:left="4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20DC2">
      <w:start w:val="1"/>
      <w:numFmt w:val="lowerRoman"/>
      <w:lvlText w:val="%6"/>
      <w:lvlJc w:val="left"/>
      <w:pPr>
        <w:ind w:left="5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CE29E">
      <w:start w:val="1"/>
      <w:numFmt w:val="decimal"/>
      <w:lvlText w:val="%7"/>
      <w:lvlJc w:val="left"/>
      <w:pPr>
        <w:ind w:left="6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EED72">
      <w:start w:val="1"/>
      <w:numFmt w:val="lowerLetter"/>
      <w:lvlText w:val="%8"/>
      <w:lvlJc w:val="left"/>
      <w:pPr>
        <w:ind w:left="7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A25FA0">
      <w:start w:val="1"/>
      <w:numFmt w:val="lowerRoman"/>
      <w:lvlText w:val="%9"/>
      <w:lvlJc w:val="left"/>
      <w:pPr>
        <w:ind w:left="7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8A6E39"/>
    <w:multiLevelType w:val="hybridMultilevel"/>
    <w:tmpl w:val="C562CCCA"/>
    <w:lvl w:ilvl="0" w:tplc="1A14C88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DA65CE">
      <w:start w:val="1"/>
      <w:numFmt w:val="lowerLetter"/>
      <w:lvlText w:val="%2"/>
      <w:lvlJc w:val="left"/>
      <w:pPr>
        <w:ind w:left="50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B44530">
      <w:start w:val="1"/>
      <w:numFmt w:val="lowerRoman"/>
      <w:lvlText w:val="%3"/>
      <w:lvlJc w:val="left"/>
      <w:pPr>
        <w:ind w:left="57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8E7E32">
      <w:start w:val="1"/>
      <w:numFmt w:val="decimal"/>
      <w:lvlText w:val="%4"/>
      <w:lvlJc w:val="left"/>
      <w:pPr>
        <w:ind w:left="64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E47AA2">
      <w:start w:val="1"/>
      <w:numFmt w:val="lowerLetter"/>
      <w:lvlText w:val="%5"/>
      <w:lvlJc w:val="left"/>
      <w:pPr>
        <w:ind w:left="72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B8805A">
      <w:start w:val="1"/>
      <w:numFmt w:val="lowerRoman"/>
      <w:lvlText w:val="%6"/>
      <w:lvlJc w:val="left"/>
      <w:pPr>
        <w:ind w:left="79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4BE6454">
      <w:start w:val="1"/>
      <w:numFmt w:val="decimal"/>
      <w:lvlText w:val="%7"/>
      <w:lvlJc w:val="left"/>
      <w:pPr>
        <w:ind w:left="86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192C1BA">
      <w:start w:val="1"/>
      <w:numFmt w:val="lowerLetter"/>
      <w:lvlText w:val="%8"/>
      <w:lvlJc w:val="left"/>
      <w:pPr>
        <w:ind w:left="93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5C5A5C">
      <w:start w:val="1"/>
      <w:numFmt w:val="lowerRoman"/>
      <w:lvlText w:val="%9"/>
      <w:lvlJc w:val="left"/>
      <w:pPr>
        <w:ind w:left="100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BF2070"/>
    <w:multiLevelType w:val="multilevel"/>
    <w:tmpl w:val="4C941A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EB72215"/>
    <w:multiLevelType w:val="multilevel"/>
    <w:tmpl w:val="7C9252F0"/>
    <w:lvl w:ilvl="0">
      <w:start w:val="5"/>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F002525"/>
    <w:multiLevelType w:val="multilevel"/>
    <w:tmpl w:val="6BCC01E0"/>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F9"/>
    <w:rsid w:val="00352384"/>
    <w:rsid w:val="00526C9B"/>
    <w:rsid w:val="00BD3438"/>
    <w:rsid w:val="00FE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58FE"/>
  <w15:docId w15:val="{8803F98B-B8FF-4558-B60C-5B9EA85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70" w:lineRule="auto"/>
      <w:ind w:left="10" w:right="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343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3438"/>
    <w:rPr>
      <w:rFonts w:ascii="Segoe UI" w:eastAsia="Times New Roman" w:hAnsi="Segoe UI" w:cs="Segoe UI"/>
      <w:color w:val="000000"/>
      <w:sz w:val="18"/>
      <w:szCs w:val="18"/>
    </w:rPr>
  </w:style>
  <w:style w:type="paragraph" w:styleId="a5">
    <w:name w:val="header"/>
    <w:basedOn w:val="a"/>
    <w:link w:val="a6"/>
    <w:uiPriority w:val="99"/>
    <w:unhideWhenUsed/>
    <w:rsid w:val="0035238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2384"/>
    <w:rPr>
      <w:rFonts w:ascii="Times New Roman" w:eastAsia="Times New Roman" w:hAnsi="Times New Roman" w:cs="Times New Roman"/>
      <w:color w:val="000000"/>
      <w:sz w:val="24"/>
    </w:rPr>
  </w:style>
  <w:style w:type="paragraph" w:styleId="a7">
    <w:name w:val="footer"/>
    <w:basedOn w:val="a"/>
    <w:link w:val="a8"/>
    <w:uiPriority w:val="99"/>
    <w:unhideWhenUsed/>
    <w:rsid w:val="003523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238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569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дом</dc:creator>
  <cp:keywords/>
  <cp:lastModifiedBy>Учитель</cp:lastModifiedBy>
  <cp:revision>4</cp:revision>
  <cp:lastPrinted>2020-03-02T10:02:00Z</cp:lastPrinted>
  <dcterms:created xsi:type="dcterms:W3CDTF">2020-03-02T10:02:00Z</dcterms:created>
  <dcterms:modified xsi:type="dcterms:W3CDTF">2020-03-02T10:09:00Z</dcterms:modified>
</cp:coreProperties>
</file>